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C3603" w14:textId="77777777" w:rsidR="00852B8D" w:rsidRPr="003666E0" w:rsidRDefault="00852B8D" w:rsidP="00852B8D">
      <w:pPr>
        <w:pStyle w:val="p0"/>
        <w:spacing w:line="360" w:lineRule="exact"/>
        <w:rPr>
          <w:rFonts w:ascii="方正小标宋简体" w:eastAsia="方正小标宋简体" w:hAnsi="微软雅黑" w:hint="eastAsia"/>
          <w:sz w:val="32"/>
          <w:szCs w:val="32"/>
        </w:rPr>
      </w:pPr>
      <w:r w:rsidRPr="003666E0">
        <w:rPr>
          <w:rFonts w:ascii="方正小标宋简体" w:eastAsia="方正小标宋简体" w:hAnsi="宋体" w:hint="eastAsia"/>
          <w:sz w:val="32"/>
          <w:szCs w:val="32"/>
        </w:rPr>
        <w:t>附表</w:t>
      </w:r>
      <w:r w:rsidRPr="003666E0">
        <w:rPr>
          <w:rFonts w:ascii="方正小标宋简体" w:eastAsia="方正小标宋简体" w:hAnsi="微软雅黑" w:hint="eastAsia"/>
          <w:sz w:val="32"/>
          <w:szCs w:val="32"/>
        </w:rPr>
        <w:t>：</w:t>
      </w:r>
    </w:p>
    <w:p w14:paraId="67D0D20D" w14:textId="77777777" w:rsidR="00852B8D" w:rsidRDefault="00852B8D" w:rsidP="00852B8D">
      <w:pPr>
        <w:pStyle w:val="p0"/>
        <w:spacing w:line="360" w:lineRule="exact"/>
        <w:jc w:val="center"/>
        <w:rPr>
          <w:rFonts w:ascii="方正小标宋简体" w:eastAsia="方正小标宋简体" w:hAnsi="微软雅黑"/>
          <w:sz w:val="28"/>
          <w:szCs w:val="28"/>
        </w:rPr>
      </w:pPr>
      <w:r>
        <w:rPr>
          <w:rFonts w:ascii="方正小标宋简体" w:eastAsia="方正小标宋简体" w:hAnsi="微软雅黑" w:hint="eastAsia"/>
          <w:sz w:val="28"/>
          <w:szCs w:val="28"/>
        </w:rPr>
        <w:t>新乡市2020年10月上旬农田土壤墒情监测数据表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1294"/>
        <w:gridCol w:w="2127"/>
        <w:gridCol w:w="1559"/>
        <w:gridCol w:w="1276"/>
        <w:gridCol w:w="1275"/>
        <w:gridCol w:w="654"/>
        <w:gridCol w:w="1168"/>
        <w:gridCol w:w="1188"/>
        <w:gridCol w:w="1110"/>
        <w:gridCol w:w="807"/>
        <w:gridCol w:w="892"/>
      </w:tblGrid>
      <w:tr w:rsidR="00852B8D" w:rsidRPr="009C06B3" w14:paraId="56509B4B" w14:textId="77777777" w:rsidTr="009803CE">
        <w:trPr>
          <w:trHeight w:val="26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291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640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县（市、区）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BEE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监测点所在地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8E7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土壤类型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181E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0-20cm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1626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20-40cm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78909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容重</w:t>
            </w:r>
          </w:p>
        </w:tc>
      </w:tr>
      <w:tr w:rsidR="00852B8D" w:rsidRPr="009C06B3" w14:paraId="0E19F6F6" w14:textId="77777777" w:rsidTr="009803C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784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AC3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75A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6B4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2391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绝对含水量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DBB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相对含水量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6D8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评价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95CD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绝对含水量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AC3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相对含水量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C20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评价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1B1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0-20cm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78E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20-40cm</w:t>
            </w:r>
          </w:p>
        </w:tc>
      </w:tr>
      <w:tr w:rsidR="00852B8D" w:rsidRPr="009C06B3" w14:paraId="6428D22D" w14:textId="77777777" w:rsidTr="009803CE">
        <w:trPr>
          <w:trHeight w:val="1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E1F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3C6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获</w:t>
            </w:r>
          </w:p>
          <w:p w14:paraId="4A39674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嘉</w:t>
            </w:r>
          </w:p>
          <w:p w14:paraId="173BC2F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819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照镜镇</w:t>
            </w:r>
            <w:r w:rsidRPr="005950E3">
              <w:rPr>
                <w:rFonts w:ascii="仿宋_GB2312" w:eastAsia="仿宋_GB2312" w:hAnsi="宋体" w:hint="eastAsia"/>
                <w:kern w:val="2"/>
              </w:rPr>
              <w:t>贠</w:t>
            </w:r>
            <w:r w:rsidRPr="009C06B3">
              <w:rPr>
                <w:rFonts w:ascii="仿宋_GB2312" w:eastAsia="仿宋_GB2312" w:hAnsi="宋体" w:hint="eastAsia"/>
                <w:kern w:val="2"/>
              </w:rPr>
              <w:t>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BF1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石灰性潮壤土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C0C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3E5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96.02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D50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已浇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D26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18.37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7C6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73.43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3E0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58A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993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464DE56F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FF5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4ACD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7C0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位</w:t>
            </w: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庄乡辛村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056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石灰性潮粘土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8A6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12.57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460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50.29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1B0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4E6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13.61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CAF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52.34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735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DC5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130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094B72DA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B0C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EFB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5F9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黄堤镇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狮子营村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772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石灰性潮粘土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F5B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B3E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56.21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54E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D27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26.47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145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101.80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240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已浇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91D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ADE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31F723DE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D94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637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EBA5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史庄镇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西张巨村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13F9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脱潮壤土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1B0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11.42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118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47.57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E33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165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12.36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AFE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49.46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999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4FA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9CC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2752CD25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B96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FE95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581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徐营镇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北街村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72E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脱潮壤土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D34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18.82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B40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78.42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CEE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386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A20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54.61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F15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069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13F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2D5C52C6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BE1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6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397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5E6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徐营镇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坑东村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1BD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石灰性潮粘土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FED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18.14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3BE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78.89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7AD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2C6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52A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67.16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296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4DB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B55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4F7DF92C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480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7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F78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04C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大新庄乡大新庄村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6D9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石灰性潮壤土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0A9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10.17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6EE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42.37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FC7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40B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12.19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89A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48.75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FD8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C61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3F3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5AF4B676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DEC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8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6C2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4D3E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大新庄乡南</w:t>
            </w: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务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100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脱潮壤土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A17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23.81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A35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103.51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B25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已浇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F2F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19.76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EAC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82.32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DAD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0CB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EBE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3EC4B9DA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B9E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9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1E5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F625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太山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乡沙窝营村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D8C9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石灰性潮砂土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6DD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10.70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7EC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48.62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09F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C7D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12.32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2F6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51.32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F64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17C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25E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2EFEAF74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BD1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10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97A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3875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太山乡董庄村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BE1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硫酸盐潮土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4D2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18.35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828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73.39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497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F76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17.59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10F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67.67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AD9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8BB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9E8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5BD56279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C0E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11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DDD2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延</w:t>
            </w:r>
          </w:p>
          <w:p w14:paraId="3F1A9BA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津</w:t>
            </w:r>
          </w:p>
          <w:p w14:paraId="7AD2383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D0E5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李僧固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CF69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D07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23.40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B04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41.60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C3C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5CC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E95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38F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787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BA2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458E49E9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97A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12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A618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1D4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小潭乡小潭村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5DA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B67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FB8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39.00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2D0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4E5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19.10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4A6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64F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B12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9D6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27ED3E9F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47E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13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18E7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1B9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位邱乡前西南庄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D6A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F01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22.60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DFF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37.40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097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8C1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81C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BD2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BB8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86D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375DB5AE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17E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14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8DC7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B73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石婆</w:t>
            </w: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固北秦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A295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沙壤土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1EE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16.50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1F3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32.10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792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017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16.20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071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6EF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FEB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0F3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1CDD9ADD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A1F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15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62F3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35B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位邱乡前位</w:t>
            </w: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593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2FE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22.60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8F1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50.30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BEA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B6D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AD2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54.80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707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0B2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BE2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44D107AD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C8B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16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98F9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84C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石婆固镇里乡村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13D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FC1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0E4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43.50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70C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B59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19.10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558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48.20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7AA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258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12A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28BAF6CA" w14:textId="77777777" w:rsidTr="009803CE">
        <w:trPr>
          <w:trHeight w:val="3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597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17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9129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原</w:t>
            </w:r>
          </w:p>
          <w:p w14:paraId="2C6EA4B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阳</w:t>
            </w:r>
          </w:p>
          <w:p w14:paraId="2BB0E92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lastRenderedPageBreak/>
              <w:t>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4DC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lastRenderedPageBreak/>
              <w:t>东城寨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033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127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7.40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70D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46.00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FF1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C90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04A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BAC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805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7DC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06B24BD1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5F8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18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789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26E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白堤口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256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531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8.50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3FD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45.00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55C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4C4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8.90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F91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A5A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C28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53C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7CB58D3F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3A9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lastRenderedPageBreak/>
              <w:t>19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660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1D1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西</w:t>
            </w: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衙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0A8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水稻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2EA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F8F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E0F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374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7D9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0C0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含水量较大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B9B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672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21FC6B90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A5A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20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6DA8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卫</w:t>
            </w:r>
          </w:p>
          <w:p w14:paraId="1193AC6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辉</w:t>
            </w:r>
          </w:p>
          <w:p w14:paraId="69490A3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897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狮豹头乡砂掌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B899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轻壤土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ABC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0E9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B4A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6A2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B9D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DB7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7D0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C3A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2B416227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312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21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9335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386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安都乡施平村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099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中壤土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387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90D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416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27F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0C2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6E9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479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CF1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1CD007C1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4B1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22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3BF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BDC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城郊</w:t>
            </w: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乡毛楼村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853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中壤土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11E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A80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F27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已浇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566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CC4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E35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747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C62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39B26D67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453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23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269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4FB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柳庄乡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金庄村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206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中壤土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E6D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28.86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5EC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2F3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已浇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536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5FC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021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6AC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104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08F69FCB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DAB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7CB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红旗区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25BD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洪门乡原堤村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926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中壤土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A7C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4AC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73.73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3A5D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D0B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13.58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ADA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B97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C81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287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1ADBBD1C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E45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25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FF2C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新</w:t>
            </w:r>
          </w:p>
          <w:p w14:paraId="5F00D5B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乡</w:t>
            </w:r>
          </w:p>
          <w:p w14:paraId="3E13B42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5059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翟坡南西村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319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22E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8.9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C2B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43.26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C4E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59A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8.53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B6F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AE6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4D2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F55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782D5974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9EF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26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9EBC9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476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大</w:t>
            </w: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召营镇文营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010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F4A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E64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53.28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782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5C4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10.63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3AE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6B1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FE0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C2E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576BAD40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BE2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27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110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DCD5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七里营</w:t>
            </w: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镇余庄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C66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FE9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9.15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D8A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47.05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EED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3B3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9.43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CB1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52.6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C85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887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250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36A78687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481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28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F3898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封</w:t>
            </w:r>
          </w:p>
          <w:p w14:paraId="48EF88E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丘</w:t>
            </w:r>
          </w:p>
          <w:p w14:paraId="286330B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154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冯村乡潘固村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359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50B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DA7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F55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已浇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846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A0E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CC8E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1DF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069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01CBF6A9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14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29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CC7D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BA9D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鲁岗镇高产角村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05C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小两合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AC7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25.10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DB3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ED2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已浇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988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9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A12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99F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D2C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0221D816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674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30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08C8D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B67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回族乡前荆村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8EC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小两合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D8B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29.10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E9F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3C6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已浇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65C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1D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9AA9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348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6DB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</w:tr>
      <w:tr w:rsidR="00852B8D" w:rsidRPr="009C06B3" w14:paraId="315559D2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711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31</w:t>
            </w: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EB34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凤泉区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E06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潞王坟乡李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士屯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280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99B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14.07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A64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AC1E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D41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13.49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497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654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397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75A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1.68</w:t>
            </w:r>
          </w:p>
        </w:tc>
      </w:tr>
      <w:tr w:rsidR="00852B8D" w:rsidRPr="009C06B3" w14:paraId="59165F35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9D5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32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6DF9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F31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耿黄乡何屯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3CA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D24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12.45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ADD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D63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953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14.36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20A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E58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9E9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01B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1.57</w:t>
            </w:r>
          </w:p>
        </w:tc>
      </w:tr>
      <w:tr w:rsidR="00852B8D" w:rsidRPr="009C06B3" w14:paraId="12A0C47D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680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33</w:t>
            </w: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653A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牧野区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B3E4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牧野乡后辛庄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E83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CDF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18.31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65D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565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B15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15.97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5A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0CD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B8E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491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1.60</w:t>
            </w:r>
          </w:p>
        </w:tc>
      </w:tr>
      <w:tr w:rsidR="00852B8D" w:rsidRPr="009C06B3" w14:paraId="472A4449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B8E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34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8CA1E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A3F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牧野乡韩光屯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DDA6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F58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14.79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4BA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0DD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2E7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14.32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859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E32D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1B0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A1A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1.79</w:t>
            </w:r>
          </w:p>
        </w:tc>
      </w:tr>
      <w:tr w:rsidR="00852B8D" w:rsidRPr="009C06B3" w14:paraId="511F4D63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87A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35</w:t>
            </w: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2D10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卫滨区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F98D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平原</w:t>
            </w: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镇中召村南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6C8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CD90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16.60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E89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3263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B16B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13.97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36B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EEBD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7D7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DA0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1.85</w:t>
            </w:r>
          </w:p>
        </w:tc>
      </w:tr>
      <w:tr w:rsidR="00852B8D" w:rsidRPr="009C06B3" w14:paraId="2F2C2BA4" w14:textId="77777777" w:rsidTr="009803CE">
        <w:trPr>
          <w:trHeight w:val="1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A3E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36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5E0EA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49B9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平原镇水南营薛丹丹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1A7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51E4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18.34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86C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1A5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B04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16.79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651E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265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780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9D5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1.74</w:t>
            </w:r>
          </w:p>
        </w:tc>
      </w:tr>
      <w:tr w:rsidR="00852B8D" w:rsidRPr="009C06B3" w14:paraId="5A957DAC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FC28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37</w:t>
            </w: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0729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经开区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899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纬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长路街道办第五</w:t>
            </w:r>
            <w:proofErr w:type="gramStart"/>
            <w:r w:rsidRPr="005950E3">
              <w:rPr>
                <w:rFonts w:ascii="仿宋_GB2312" w:eastAsia="仿宋_GB2312" w:hAnsi="宋体" w:hint="eastAsia"/>
                <w:kern w:val="2"/>
              </w:rPr>
              <w:t>曈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5B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EFF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515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4D4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82D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5B5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6AD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214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C8A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1.76</w:t>
            </w:r>
          </w:p>
        </w:tc>
      </w:tr>
      <w:tr w:rsidR="00852B8D" w:rsidRPr="009C06B3" w14:paraId="440A554E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0DB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38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31F31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8D9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纬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长路街道办樊庄村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BE30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F33A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17.25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F65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AA8B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488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13.02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099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9A75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419D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E5F9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1.75</w:t>
            </w:r>
          </w:p>
        </w:tc>
      </w:tr>
      <w:tr w:rsidR="00852B8D" w:rsidRPr="009C06B3" w14:paraId="6F803F19" w14:textId="77777777" w:rsidTr="009803CE">
        <w:trPr>
          <w:trHeight w:val="2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5A1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39</w:t>
            </w: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80C8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平原新区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9D22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原武镇前七里村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0D3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194F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19.68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A31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CC4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428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18.18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CA0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1C9F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F4C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2BAC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1.65</w:t>
            </w:r>
          </w:p>
        </w:tc>
      </w:tr>
      <w:tr w:rsidR="00852B8D" w:rsidRPr="009C06B3" w14:paraId="21A17765" w14:textId="77777777" w:rsidTr="009803CE">
        <w:trPr>
          <w:trHeight w:val="3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8537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40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4E7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3F7C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师寨镇</w:t>
            </w:r>
            <w:proofErr w:type="gramStart"/>
            <w:r w:rsidRPr="009C06B3">
              <w:rPr>
                <w:rFonts w:ascii="仿宋_GB2312" w:eastAsia="仿宋_GB2312" w:hAnsi="宋体" w:hint="eastAsia"/>
                <w:kern w:val="2"/>
              </w:rPr>
              <w:t>近科楼</w:t>
            </w:r>
            <w:proofErr w:type="gramEnd"/>
            <w:r w:rsidRPr="009C06B3">
              <w:rPr>
                <w:rFonts w:ascii="仿宋_GB2312" w:eastAsia="仿宋_GB2312" w:hAnsi="宋体" w:hint="eastAsia"/>
                <w:kern w:val="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4A3D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两合土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1055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19.68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3E41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3859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适宜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AE6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CFC6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C787" w14:textId="77777777" w:rsidR="00852B8D" w:rsidRPr="009C06B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9C06B3">
              <w:rPr>
                <w:rFonts w:ascii="仿宋_GB2312" w:eastAsia="仿宋_GB2312" w:hAnsi="宋体" w:hint="eastAsia"/>
                <w:kern w:val="2"/>
              </w:rPr>
              <w:t>不足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75C3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8D02" w14:textId="77777777" w:rsidR="00852B8D" w:rsidRPr="005950E3" w:rsidRDefault="00852B8D" w:rsidP="009803CE">
            <w:pPr>
              <w:pStyle w:val="p0"/>
              <w:spacing w:line="340" w:lineRule="exact"/>
              <w:jc w:val="center"/>
              <w:rPr>
                <w:rFonts w:ascii="仿宋_GB2312" w:eastAsia="仿宋_GB2312" w:hAnsi="宋体" w:hint="eastAsia"/>
                <w:kern w:val="2"/>
              </w:rPr>
            </w:pPr>
            <w:r w:rsidRPr="005950E3">
              <w:rPr>
                <w:rFonts w:ascii="仿宋_GB2312" w:eastAsia="仿宋_GB2312" w:hAnsi="宋体" w:hint="eastAsia"/>
                <w:kern w:val="2"/>
              </w:rPr>
              <w:t>1.70</w:t>
            </w:r>
          </w:p>
        </w:tc>
      </w:tr>
    </w:tbl>
    <w:p w14:paraId="232EA6FE" w14:textId="77777777" w:rsidR="00EE431D" w:rsidRDefault="00EE431D" w:rsidP="00852B8D">
      <w:pPr>
        <w:rPr>
          <w:rFonts w:hint="eastAsia"/>
        </w:rPr>
      </w:pPr>
    </w:p>
    <w:sectPr w:rsidR="00EE431D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B8A9C" w14:textId="77777777" w:rsidR="00776293" w:rsidRDefault="00776293" w:rsidP="00852B8D">
      <w:pPr>
        <w:spacing w:after="0"/>
      </w:pPr>
      <w:r>
        <w:separator/>
      </w:r>
    </w:p>
  </w:endnote>
  <w:endnote w:type="continuationSeparator" w:id="0">
    <w:p w14:paraId="25C0D90E" w14:textId="77777777" w:rsidR="00776293" w:rsidRDefault="00776293" w:rsidP="00852B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8330B" w14:textId="77777777" w:rsidR="00776293" w:rsidRDefault="00776293" w:rsidP="00852B8D">
      <w:pPr>
        <w:spacing w:after="0"/>
      </w:pPr>
      <w:r>
        <w:separator/>
      </w:r>
    </w:p>
  </w:footnote>
  <w:footnote w:type="continuationSeparator" w:id="0">
    <w:p w14:paraId="51506A9E" w14:textId="77777777" w:rsidR="00776293" w:rsidRDefault="00776293" w:rsidP="00852B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2"/>
    <w:rsid w:val="00776293"/>
    <w:rsid w:val="00852B8D"/>
    <w:rsid w:val="00C87182"/>
    <w:rsid w:val="00E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C01EA"/>
  <w15:chartTrackingRefBased/>
  <w15:docId w15:val="{F5FB87E1-0274-44F6-B04B-A8B6552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8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B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B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B8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B8D"/>
    <w:rPr>
      <w:sz w:val="18"/>
      <w:szCs w:val="18"/>
    </w:rPr>
  </w:style>
  <w:style w:type="paragraph" w:customStyle="1" w:styleId="p0">
    <w:name w:val="p0"/>
    <w:basedOn w:val="a"/>
    <w:rsid w:val="00852B8D"/>
    <w:pPr>
      <w:adjustRightInd/>
      <w:snapToGrid/>
      <w:spacing w:after="0"/>
    </w:pPr>
    <w:rPr>
      <w:rFonts w:ascii="Calibri" w:eastAsia="宋体" w:hAnsi="Calibri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2020-10-20T02:38:00Z</dcterms:created>
  <dcterms:modified xsi:type="dcterms:W3CDTF">2020-10-20T02:39:00Z</dcterms:modified>
</cp:coreProperties>
</file>