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eastAsia="方正小标宋简体" w:cs="Times New Roman"/>
          <w:b w:val="0"/>
          <w:bCs w:val="0"/>
          <w:sz w:val="44"/>
          <w:szCs w:val="44"/>
          <w:u w:val="none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eastAsia="方正小标宋简体" w:cs="Times New Roman"/>
          <w:b w:val="0"/>
          <w:bCs w:val="0"/>
          <w:sz w:val="44"/>
          <w:szCs w:val="44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center"/>
        <w:textAlignment w:val="auto"/>
        <w:rPr>
          <w:rFonts w:hint="eastAsia" w:ascii="文星标宋" w:hAnsi="文星标宋" w:eastAsia="文星标宋" w:cs="文星标宋"/>
          <w:b/>
          <w:bCs/>
          <w:sz w:val="44"/>
          <w:szCs w:val="44"/>
          <w:u w:val="none"/>
          <w:lang w:eastAsia="zh-CN"/>
        </w:rPr>
      </w:pPr>
      <w:r>
        <w:rPr>
          <w:rFonts w:hint="eastAsia" w:ascii="文星标宋" w:hAnsi="文星标宋" w:eastAsia="文星标宋" w:cs="文星标宋"/>
          <w:b/>
          <w:bCs/>
          <w:sz w:val="44"/>
          <w:szCs w:val="44"/>
          <w:u w:val="none"/>
          <w:lang w:eastAsia="zh-CN"/>
        </w:rPr>
        <w:t>关于《新乡市农村人居环境整治提升五年行动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center"/>
        <w:textAlignment w:val="auto"/>
        <w:rPr>
          <w:rFonts w:hint="eastAsia" w:ascii="文星标宋" w:hAnsi="文星标宋" w:eastAsia="文星标宋" w:cs="文星标宋"/>
          <w:b/>
          <w:bCs/>
          <w:sz w:val="44"/>
          <w:szCs w:val="44"/>
          <w:u w:val="none"/>
          <w:lang w:eastAsia="zh-CN"/>
        </w:rPr>
      </w:pPr>
      <w:r>
        <w:rPr>
          <w:rFonts w:hint="eastAsia" w:ascii="文星标宋" w:hAnsi="文星标宋" w:eastAsia="文星标宋" w:cs="文星标宋"/>
          <w:b/>
          <w:bCs/>
          <w:sz w:val="44"/>
          <w:szCs w:val="44"/>
          <w:u w:val="none"/>
          <w:lang w:eastAsia="zh-CN"/>
        </w:rPr>
        <w:t>实施方案》解读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为进一步提升全市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农村人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环境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整治水平，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加快建设生态宜居美丽乡村，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根据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河南省农村人居环境整治提升五年行动方案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精神，结合我市实际，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牵头起草了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制定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了我市的农村人居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环境整治提升五年行动方案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参照省文件发文情况，作为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新乡市乡村建设行动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重点任务专项方案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之一，以市农村工作领导小组名义进行了印发（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中共新乡市委农村工作领导小组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关于印发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新乡市乡村建设行动重点任务专项方案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的通知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》）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u w:val="none"/>
          <w:lang w:eastAsia="zh-CN"/>
        </w:rPr>
        <w:t>按照《方案》要求，“十四五”期间，我市将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以习近平新时代中国特色社会主义思想为指导，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全面贯彻落实党的十九大和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历次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全会精神，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深入践行绿水青山就是金山银山的发展理念，以建设美丽宜居村庄为导向，以厕所革命、农村生活垃圾污水治理、村容村貌提升为主攻方向，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持续深化农村人居环境整治，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不断建立完善长效机制，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让农村环境更整洁，村庄更宜居，生态更优良，乡风更文明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2021年，</w:t>
      </w:r>
      <w:r>
        <w:rPr>
          <w:rFonts w:hint="eastAsia" w:ascii="Times New Roman" w:hAnsi="Times New Roman" w:cs="Times New Roman"/>
          <w:sz w:val="32"/>
          <w:szCs w:val="32"/>
          <w:u w:val="none"/>
          <w:lang w:val="en-US" w:eastAsia="zh-CN"/>
        </w:rPr>
        <w:t>全市将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改造农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村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无害化卫生厕所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9万户；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农村生活污水治理率达到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%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乡镇政府所在地村庄生活污水全面实现集中处理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；农村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生活垃圾收运处置体系全覆盖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；各县（市、区）全面开展农村生活垃圾分类和资源化利用示范试点建设；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全面完成县级以上国土空间总体规划、县域村庄分类和布局规划，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有序推进“多规合一”实用性村庄规划编制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，优先完成“千万工程”示范村的村规划编制；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基本实现全市20户以上具备条件的自然村通硬化路。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到2025年，农村人居环境整洁优美，村容村貌进一步提升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；改造农村无害化卫生厕所35万户，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厕所粪污基本得到处理；农村生活污水治理率达到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80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%，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全面完成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农村黑臭水体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整治；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农村生活垃圾分类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、资源化利用全面展开；构建完成城乡一体的规划体系，村庄规划全覆盖；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长效管护机制初步建立。城郊融合类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、集聚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提升类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特色保护类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村庄，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全面提升农村人居环境基础设施建设水平，卫生厕所全面普及，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厕所粪污得到处理，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农村生活污水治理率达到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5%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以上，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农村生活垃圾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全面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有效处置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，垃圾分类全面开展，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长效管护机制基本实现全覆盖。整治改善类村庄持续完善农村人居环境基础设施，基本完成农村户用厕所改造，厕所粪污基本得到处理，农村生活污水治理率达到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80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%以上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农村生活垃圾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基本得到有效处置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，长效管护机制基本建立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搬迁撤并类村庄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，重在保持干净整洁，保障现有人居环境基础设施稳定运行，满足群众基本需求。</w:t>
      </w:r>
    </w:p>
    <w:sectPr>
      <w:footerReference r:id="rId5" w:type="default"/>
      <w:pgSz w:w="11906" w:h="16838"/>
      <w:pgMar w:top="1701" w:right="1474" w:bottom="1417" w:left="1587" w:header="851" w:footer="964" w:gutter="0"/>
      <w:pgNumType w:fmt="numberInDash"/>
      <w:cols w:space="0" w:num="1"/>
      <w:rtlGutter w:val="0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PMingLiU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Nimbus Roman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文星标宋">
    <w:altName w:val="方正书宋_GBK"/>
    <w:panose1 w:val="02010604000101010101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ind w:firstLine="0" w:firstLineChars="0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firstLine="0" w:firstLineChars="0"/>
                            <w:jc w:val="center"/>
                            <w:textAlignment w:val="auto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firstLine="0" w:firstLineChars="0"/>
                      <w:jc w:val="center"/>
                      <w:textAlignment w:val="auto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attachedTemplate r:id="rId1"/>
  <w:documentProtection w:enforcement="0"/>
  <w:defaultTabStop w:val="420"/>
  <w:drawingGridVerticalSpacing w:val="221"/>
  <w:displayHorizontalDrawingGridEvery w:val="1"/>
  <w:displayVerticalDrawingGridEvery w:val="2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136E2"/>
    <w:rsid w:val="02C531DB"/>
    <w:rsid w:val="07A264B7"/>
    <w:rsid w:val="08E87FCB"/>
    <w:rsid w:val="0A2378DA"/>
    <w:rsid w:val="0A607DCF"/>
    <w:rsid w:val="0A9A54AF"/>
    <w:rsid w:val="0F92766A"/>
    <w:rsid w:val="10120224"/>
    <w:rsid w:val="12492492"/>
    <w:rsid w:val="15780EB5"/>
    <w:rsid w:val="163B50C0"/>
    <w:rsid w:val="17046CB6"/>
    <w:rsid w:val="18C6630C"/>
    <w:rsid w:val="1B270FBE"/>
    <w:rsid w:val="1B96031A"/>
    <w:rsid w:val="1BBE7BEF"/>
    <w:rsid w:val="1C4A2265"/>
    <w:rsid w:val="1EA271C0"/>
    <w:rsid w:val="1F994785"/>
    <w:rsid w:val="20126ECC"/>
    <w:rsid w:val="21B211A5"/>
    <w:rsid w:val="21E96A1B"/>
    <w:rsid w:val="24D50931"/>
    <w:rsid w:val="25E15F4C"/>
    <w:rsid w:val="27E733AD"/>
    <w:rsid w:val="2B676332"/>
    <w:rsid w:val="2C56642C"/>
    <w:rsid w:val="2D6E15FF"/>
    <w:rsid w:val="2F2C4094"/>
    <w:rsid w:val="2F6302C9"/>
    <w:rsid w:val="2F8C6809"/>
    <w:rsid w:val="30464E95"/>
    <w:rsid w:val="31316615"/>
    <w:rsid w:val="317D7BE9"/>
    <w:rsid w:val="348B39ED"/>
    <w:rsid w:val="36B21786"/>
    <w:rsid w:val="37D94BCF"/>
    <w:rsid w:val="39FE5C44"/>
    <w:rsid w:val="3A57B853"/>
    <w:rsid w:val="3B694361"/>
    <w:rsid w:val="3D4406E7"/>
    <w:rsid w:val="3DF27088"/>
    <w:rsid w:val="3E3F0023"/>
    <w:rsid w:val="3EC60645"/>
    <w:rsid w:val="3F5E124E"/>
    <w:rsid w:val="420D0459"/>
    <w:rsid w:val="420D508E"/>
    <w:rsid w:val="44A42FC1"/>
    <w:rsid w:val="48B12A40"/>
    <w:rsid w:val="49F911C5"/>
    <w:rsid w:val="4DF36F42"/>
    <w:rsid w:val="509A1F53"/>
    <w:rsid w:val="51F3681B"/>
    <w:rsid w:val="54415B96"/>
    <w:rsid w:val="55726BD6"/>
    <w:rsid w:val="562F3F66"/>
    <w:rsid w:val="575C7FFA"/>
    <w:rsid w:val="57740784"/>
    <w:rsid w:val="58553D69"/>
    <w:rsid w:val="59AD3EBD"/>
    <w:rsid w:val="5A9F479E"/>
    <w:rsid w:val="5CE437CD"/>
    <w:rsid w:val="5DB71671"/>
    <w:rsid w:val="5DCB0F06"/>
    <w:rsid w:val="5EFE06B6"/>
    <w:rsid w:val="5FC851F8"/>
    <w:rsid w:val="60666642"/>
    <w:rsid w:val="613F7F9F"/>
    <w:rsid w:val="616E2408"/>
    <w:rsid w:val="61F77B46"/>
    <w:rsid w:val="651A61EF"/>
    <w:rsid w:val="65C2169E"/>
    <w:rsid w:val="67D136E2"/>
    <w:rsid w:val="687D400F"/>
    <w:rsid w:val="69311FB9"/>
    <w:rsid w:val="6B1476B3"/>
    <w:rsid w:val="6BCA4152"/>
    <w:rsid w:val="711B510C"/>
    <w:rsid w:val="72F6592E"/>
    <w:rsid w:val="74833271"/>
    <w:rsid w:val="75675A4D"/>
    <w:rsid w:val="79BF3CE0"/>
    <w:rsid w:val="7A2A7344"/>
    <w:rsid w:val="7CBE3B67"/>
    <w:rsid w:val="7D4B11C9"/>
    <w:rsid w:val="7D746530"/>
    <w:rsid w:val="7DF43B03"/>
    <w:rsid w:val="7E492BEC"/>
    <w:rsid w:val="D5DE8079"/>
    <w:rsid w:val="DF7FF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420" w:firstLineChars="200"/>
      <w:jc w:val="left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6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jc w:val="left"/>
      <w:outlineLvl w:val="1"/>
    </w:pPr>
    <w:rPr>
      <w:rFonts w:ascii="Arial" w:hAnsi="Arial" w:eastAsia="黑体"/>
      <w:sz w:val="32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ind w:firstLine="420" w:firstLineChars="100"/>
      <w:textAlignment w:val="baseline"/>
    </w:pPr>
    <w:rPr>
      <w:rFonts w:ascii="PMingLiU" w:hAnsi="PMingLiU" w:eastAsia="PMingLiU" w:cs="Times New Roman"/>
      <w:sz w:val="20"/>
      <w:szCs w:val="20"/>
      <w:lang w:val="zh-CN" w:bidi="zh-CN"/>
    </w:rPr>
  </w:style>
  <w:style w:type="paragraph" w:customStyle="1" w:styleId="3">
    <w:name w:val="BodyText"/>
    <w:basedOn w:val="1"/>
    <w:next w:val="4"/>
    <w:qFormat/>
    <w:uiPriority w:val="0"/>
    <w:pPr>
      <w:spacing w:line="240" w:lineRule="auto"/>
      <w:jc w:val="both"/>
      <w:textAlignment w:val="baseline"/>
    </w:pPr>
    <w:rPr>
      <w:rFonts w:ascii="PMingLiU" w:hAnsi="PMingLiU" w:eastAsia="PMingLiU"/>
      <w:kern w:val="2"/>
      <w:sz w:val="20"/>
      <w:szCs w:val="20"/>
      <w:lang w:val="zh-CN" w:eastAsia="zh-CN" w:bidi="zh-CN"/>
    </w:rPr>
  </w:style>
  <w:style w:type="paragraph" w:customStyle="1" w:styleId="4">
    <w:name w:val="BodyText2"/>
    <w:basedOn w:val="1"/>
    <w:next w:val="3"/>
    <w:qFormat/>
    <w:uiPriority w:val="0"/>
    <w:pPr>
      <w:spacing w:line="480" w:lineRule="auto"/>
      <w:jc w:val="both"/>
      <w:textAlignment w:val="baseline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styleId="7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ody Text"/>
    <w:basedOn w:val="1"/>
    <w:next w:val="10"/>
    <w:qFormat/>
    <w:uiPriority w:val="1"/>
    <w:pPr>
      <w:ind w:left="100"/>
    </w:pPr>
    <w:rPr>
      <w:rFonts w:ascii="宋体" w:hAnsi="宋体" w:eastAsia="宋体" w:cs="宋体"/>
      <w:sz w:val="29"/>
      <w:szCs w:val="29"/>
      <w:lang w:val="en-US" w:eastAsia="zh-CN" w:bidi="ar-SA"/>
    </w:rPr>
  </w:style>
  <w:style w:type="paragraph" w:customStyle="1" w:styleId="10">
    <w:name w:val="正文文本 21"/>
    <w:basedOn w:val="1"/>
    <w:qFormat/>
    <w:uiPriority w:val="0"/>
    <w:pPr>
      <w:spacing w:after="120" w:afterLines="0" w:line="480" w:lineRule="auto"/>
    </w:pPr>
    <w:rPr>
      <w:rFonts w:ascii="Times New Roman" w:hAnsi="Times New Roman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Hyperlink"/>
    <w:basedOn w:val="15"/>
    <w:qFormat/>
    <w:uiPriority w:val="0"/>
    <w:rPr>
      <w:color w:val="333333"/>
      <w:u w:val="none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2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1">
    <w:name w:val="正文文本1"/>
    <w:basedOn w:val="1"/>
    <w:qFormat/>
    <w:uiPriority w:val="0"/>
    <w:pPr>
      <w:spacing w:line="410" w:lineRule="auto"/>
      <w:ind w:firstLine="400"/>
      <w:jc w:val="left"/>
    </w:pPr>
    <w:rPr>
      <w:rFonts w:ascii="宋体" w:hAnsi="宋体" w:eastAsia="宋体" w:cs="宋体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administrator/C:\Users\Administrator\AppData\Roaming\kingsoft\office6\templates\wps\zh_CN\&#19977;&#21495;&#23383;&#25490;&#29256;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三号字排版.dotm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2021-07-06T17:43:00Z</dcterms:created>
  <dc:creator>朱涛</dc:creator>
  <cp:lastModifiedBy>administrator</cp:lastModifiedBy>
  <cp:lastPrinted>2021-07-09T20:43:00Z</cp:lastPrinted>
  <dcterms:modified xsi:type="dcterms:W3CDTF">2021-10-25T09:35:47Z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06C45DC644A74C769E4087D698844585</vt:lpwstr>
  </property>
</Properties>
</file>